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0CB" w:rsidRPr="00560751" w:rsidRDefault="008F40CB">
      <w:pPr>
        <w:rPr>
          <w:sz w:val="24"/>
          <w:szCs w:val="24"/>
        </w:rPr>
      </w:pPr>
      <w:r w:rsidRPr="00560751">
        <w:rPr>
          <w:sz w:val="24"/>
          <w:szCs w:val="24"/>
        </w:rPr>
        <w:t>ISTITUTO COMPRENSIVO STATALE “G.ARPINO”</w:t>
      </w:r>
    </w:p>
    <w:p w:rsidR="008F40CB" w:rsidRPr="00560751" w:rsidRDefault="008F40CB">
      <w:pPr>
        <w:rPr>
          <w:sz w:val="24"/>
          <w:szCs w:val="24"/>
        </w:rPr>
      </w:pPr>
    </w:p>
    <w:p w:rsidR="008F40CB" w:rsidRPr="00560751" w:rsidRDefault="008F40CB" w:rsidP="00560751">
      <w:pPr>
        <w:jc w:val="center"/>
        <w:rPr>
          <w:b/>
          <w:sz w:val="24"/>
          <w:szCs w:val="24"/>
        </w:rPr>
      </w:pPr>
      <w:r w:rsidRPr="00560751">
        <w:rPr>
          <w:b/>
          <w:sz w:val="24"/>
          <w:szCs w:val="24"/>
        </w:rPr>
        <w:t>CURRICULO DI ISTITUTO</w:t>
      </w:r>
    </w:p>
    <w:p w:rsidR="008F40CB" w:rsidRPr="00560751" w:rsidRDefault="008F40CB" w:rsidP="00560751">
      <w:pPr>
        <w:jc w:val="center"/>
        <w:rPr>
          <w:sz w:val="24"/>
          <w:szCs w:val="24"/>
        </w:rPr>
      </w:pPr>
      <w:r w:rsidRPr="00560751">
        <w:rPr>
          <w:sz w:val="24"/>
          <w:szCs w:val="24"/>
        </w:rPr>
        <w:t xml:space="preserve">Piano </w:t>
      </w:r>
      <w:r>
        <w:rPr>
          <w:sz w:val="24"/>
          <w:szCs w:val="24"/>
        </w:rPr>
        <w:t>dell’Offerta Formativa A.S. 2015-16</w:t>
      </w:r>
      <w:bookmarkStart w:id="0" w:name="_GoBack"/>
      <w:bookmarkEnd w:id="0"/>
    </w:p>
    <w:p w:rsidR="008F40CB" w:rsidRPr="00560751" w:rsidRDefault="008F40CB" w:rsidP="00560751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28"/>
      </w:tblGrid>
      <w:tr w:rsidR="008F40CB" w:rsidRPr="006677F3" w:rsidTr="006677F3">
        <w:tc>
          <w:tcPr>
            <w:tcW w:w="9628" w:type="dxa"/>
          </w:tcPr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77F3">
              <w:rPr>
                <w:sz w:val="24"/>
                <w:szCs w:val="24"/>
              </w:rPr>
              <w:t>DISCIPLINA:</w:t>
            </w: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77F3">
              <w:rPr>
                <w:sz w:val="24"/>
                <w:szCs w:val="24"/>
              </w:rPr>
              <w:t>Scienze Motorie e sportive</w:t>
            </w: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F40CB" w:rsidRPr="006677F3" w:rsidTr="006677F3">
        <w:tc>
          <w:tcPr>
            <w:tcW w:w="9628" w:type="dxa"/>
          </w:tcPr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677F3">
              <w:rPr>
                <w:sz w:val="24"/>
                <w:szCs w:val="24"/>
              </w:rPr>
              <w:t>COMPETENZE IN USCITA AL TERMINE DEL TRIENNIO</w:t>
            </w: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  <w:r w:rsidRPr="006677F3">
              <w:rPr>
                <w:sz w:val="24"/>
              </w:rPr>
              <w:t>L’alunno è consapevole delle proprie competenze motorie sia nei punti di forza sia nei limiti.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  <w:r w:rsidRPr="006677F3">
              <w:rPr>
                <w:sz w:val="24"/>
              </w:rPr>
              <w:t>Utilizza le abilità motorie e sportive acquisite adattando il movimento in situazione.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  <w:r w:rsidRPr="006677F3">
              <w:rPr>
                <w:sz w:val="24"/>
              </w:rPr>
              <w:t>Utilizza gli aspetti comunicativo-relazionali del linguaggio motorio per entrare in relazione con gli altri, praticando, inoltre, attivamente i valori sportivi (fair play) come modalità di relazione quotidiana e di rispetto delle regole.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  <w:r w:rsidRPr="006677F3">
              <w:rPr>
                <w:sz w:val="24"/>
              </w:rPr>
              <w:t>Riconosce, ricerca e applica a se stesso comportamenti di promozione dello “star bene” in ordine a un sano stile di vita e alla prevenzione.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  <w:r w:rsidRPr="006677F3">
              <w:rPr>
                <w:sz w:val="24"/>
              </w:rPr>
              <w:t>Rispetta criteri base di sicurezza per sé e per gli altri.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  <w:r w:rsidRPr="006677F3">
              <w:rPr>
                <w:sz w:val="24"/>
              </w:rPr>
              <w:t>È capace di integrarsi nel gruppo, di assumersi responsabilità e di impegnarsi per il bene comune.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sz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  <w:r>
        <w:t>OBIETTIVI DI APPRENDIMENTO AL TERMINE DELLA CLASSE PRIMA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09"/>
        <w:gridCol w:w="3209"/>
        <w:gridCol w:w="3210"/>
      </w:tblGrid>
      <w:tr w:rsidR="008F40CB" w:rsidRPr="006677F3" w:rsidTr="006677F3"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  <w:r w:rsidRPr="006677F3">
              <w:t>OBIETTIVI</w:t>
            </w: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</w:tc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  <w:r w:rsidRPr="006677F3">
              <w:t>CONOSCENZE</w:t>
            </w:r>
          </w:p>
        </w:tc>
        <w:tc>
          <w:tcPr>
            <w:tcW w:w="3210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  <w:r w:rsidRPr="006677F3">
              <w:t>ABILITA’</w:t>
            </w:r>
          </w:p>
        </w:tc>
      </w:tr>
      <w:tr w:rsidR="008F40CB" w:rsidRPr="006677F3" w:rsidTr="006677F3"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-Il corpo e la sua relazione con lo spazio ed il tempo</w:t>
            </w:r>
          </w:p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-Il linguaggio del corpo come modalità comunicativo-espressiva</w:t>
            </w:r>
          </w:p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-Il gioco, lo sport, le regole e il fair play</w:t>
            </w:r>
          </w:p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-Salute e benessere, prevenzione e sicurezza</w:t>
            </w: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</w:tc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tLeast"/>
              <w:jc w:val="center"/>
            </w:pPr>
          </w:p>
          <w:p w:rsidR="008F40CB" w:rsidRPr="006677F3" w:rsidRDefault="008F40CB" w:rsidP="006677F3">
            <w:pPr>
              <w:pStyle w:val="Standard"/>
              <w:spacing w:line="240" w:lineRule="atLeast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Giochi tradizionali</w:t>
            </w:r>
          </w:p>
          <w:p w:rsidR="008F40CB" w:rsidRPr="006677F3" w:rsidRDefault="008F40CB" w:rsidP="006677F3">
            <w:pPr>
              <w:pStyle w:val="Standard"/>
              <w:spacing w:line="240" w:lineRule="atLeast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-Attività per spostarsi nel nuovo ambiente in autonomia e in sicurezza</w:t>
            </w:r>
          </w:p>
          <w:p w:rsidR="008F40CB" w:rsidRPr="006677F3" w:rsidRDefault="008F40CB" w:rsidP="006677F3">
            <w:pPr>
              <w:pStyle w:val="Standard"/>
              <w:spacing w:line="240" w:lineRule="atLeast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-Esercizi per conoscere le attrezzature della palestra</w:t>
            </w:r>
          </w:p>
          <w:p w:rsidR="008F40CB" w:rsidRPr="006677F3" w:rsidRDefault="008F40CB" w:rsidP="006677F3">
            <w:pPr>
              <w:pStyle w:val="Standard"/>
              <w:spacing w:line="240" w:lineRule="atLeast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-Percorsi ed esercitazioni combinando gli schemi motori di base</w:t>
            </w:r>
          </w:p>
          <w:p w:rsidR="008F40CB" w:rsidRPr="006677F3" w:rsidRDefault="008F40CB" w:rsidP="006677F3">
            <w:pPr>
              <w:pStyle w:val="Standard"/>
              <w:spacing w:line="240" w:lineRule="atLeast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-Esercizi per la strutturazione delle capacità coordinative</w:t>
            </w:r>
          </w:p>
          <w:p w:rsidR="008F40CB" w:rsidRPr="006677F3" w:rsidRDefault="008F40CB" w:rsidP="006677F3">
            <w:pPr>
              <w:pStyle w:val="Standard"/>
              <w:spacing w:line="240" w:lineRule="atLeast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-Esercizi per lo sviluppo delle capacità condizionali</w:t>
            </w:r>
          </w:p>
          <w:p w:rsidR="008F40CB" w:rsidRPr="006677F3" w:rsidRDefault="008F40CB" w:rsidP="006677F3">
            <w:pPr>
              <w:pStyle w:val="Standard"/>
              <w:spacing w:line="240" w:lineRule="atLeast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-Camminate dalla scuola alla palestra mantenendo un comportamento rispettoso e non pericoloso per sé e per gli altri</w:t>
            </w:r>
          </w:p>
          <w:p w:rsidR="008F40CB" w:rsidRPr="006677F3" w:rsidRDefault="008F40CB" w:rsidP="006677F3">
            <w:pPr>
              <w:pStyle w:val="Standard"/>
              <w:spacing w:line="240" w:lineRule="atLeast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Test d’ingresso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sz w:val="24"/>
              </w:rPr>
              <w:t>-</w:t>
            </w:r>
            <w:r w:rsidRPr="006677F3">
              <w:rPr>
                <w:rFonts w:ascii="Calibri" w:hAnsi="Calibri"/>
                <w:sz w:val="22"/>
                <w:szCs w:val="22"/>
              </w:rPr>
              <w:t>Giochi pre-sportivi, minivolley, 3 on 3 , minitennis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-Pallavolo, pallacanestro, pallamano, calcetto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-Preatletici generali e specifici per le diverse specialità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-Corsa prolungata nel tempo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-Corsa veloce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-Staffetta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-Salto in lungo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-Lancio del vortex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-Salto in alto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-Capovolte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-Esercizi ai grandi attrezzi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-Esercizi di respirazione in acqua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-Scivolate sul dorso e sul petto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-Esercizi di galleggiamento in diverse posizioni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-Esercizi di coordinazione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-Esercizi di tecnica delle nuotate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-Entrate in acqua alta di piedi e di testa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-Esercitazioni per migliorare le capacità motorie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-Nuotate complete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-Giochi e staffette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</w:p>
          <w:p w:rsidR="008F40CB" w:rsidRDefault="008F40CB" w:rsidP="006677F3">
            <w:pPr>
              <w:pStyle w:val="Standard"/>
              <w:ind w:left="426" w:hanging="426"/>
            </w:pPr>
            <w:r>
              <w:t xml:space="preserve"> </w:t>
            </w:r>
          </w:p>
        </w:tc>
        <w:tc>
          <w:tcPr>
            <w:tcW w:w="3210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-Manifestare disponibilità a giocare e a collaborare con i compagni.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Conoscere il nuovo ambiente, le regole, gli spazi, le persone; muoversi in autonomia.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Rendersi conto che è possibile misurare una prestazione motoria, conoscere le caratteristiche di un test (oggettività, attendibilità )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-Conoscere il significato di frequenza cardiaca e respiratoria e sperimentarne le variazioni in relazione all’esercizio fisico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-Acquisire le regole e le abilità dei giochi affrontati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-Eseguire i fondamentali individuali degli sport praticati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-Sviluppare adeguate abilità sportive, mettendo in atto comportamenti adeguati al gioco (tattica)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-Lavorare in gruppo per uno scopo comune, condividere vittorie e sconfitte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-Apprendere le abilità relative ai gesti del correre, saltare, lanciare, tipici dell’atletica leggera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-Apprendere alcune abilità relative ai gesti del rotolare, saltare tipici della ginnastica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-Imparare ad auto sostentarsi in acqua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-Percepire le differenze tra galleggiamento e propulsione attraverso l’apprendimento delle principali tecniche natatorie.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-Migliorare la tecnica dei vari stili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-Tuffarsi in acqua alta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-Prendere coscienza dei benefici dell’attività in acqua per la crescita e lo sviluppo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Rispettare le regole della palestra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Rispettare le regole nei vari ambienti, strada, scuolabus, campo sportivo, piscina…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Conoscere e rispettare le regole dei giochi praticati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615478">
      <w:pPr>
        <w:jc w:val="center"/>
      </w:pPr>
      <w:r>
        <w:t>OBIETTIVI DI APPRENDIMENTO AL TERMINE DELLA CLASSE SECONDA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09"/>
        <w:gridCol w:w="3209"/>
        <w:gridCol w:w="3210"/>
      </w:tblGrid>
      <w:tr w:rsidR="008F40CB" w:rsidRPr="006677F3" w:rsidTr="006677F3"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  <w:r w:rsidRPr="006677F3">
              <w:t>OBIETTIVI</w:t>
            </w: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</w:tc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  <w:r w:rsidRPr="006677F3">
              <w:t>CONOSCENZE</w:t>
            </w:r>
          </w:p>
        </w:tc>
        <w:tc>
          <w:tcPr>
            <w:tcW w:w="3210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  <w:r w:rsidRPr="006677F3">
              <w:t>ABILITA’</w:t>
            </w:r>
          </w:p>
        </w:tc>
      </w:tr>
      <w:tr w:rsidR="008F40CB" w:rsidRPr="006677F3" w:rsidTr="006677F3"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-Il corpo e la sua relazione con lo spazio ed il tempo</w:t>
            </w:r>
          </w:p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-Il linguaggio del corpo come modalità comunicativo-espressiva</w:t>
            </w:r>
          </w:p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-Il gioco, lo sport, le regole e il fair play</w:t>
            </w:r>
          </w:p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-Salute e benessere, prevenzione e sicurezza</w:t>
            </w: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</w:tc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tLeast"/>
              <w:jc w:val="center"/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-Percorsi ed esercitazioni combinando gli schemi motori di base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-Esercizi per la strutturazione delle capacità coordinative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-Test d’ingresso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Giochi pre-sportivi, minivolley, 3 on 3 , minitennis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Pallavolo, pallacanestro, pallamano, calcetto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Visione di video didattici sugli sport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Visione dal vivo e in differita di partite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Preatletici generali e specifici per le diverse specialità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Corsa prolungata nel tempo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Corsa veloce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Staffetta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Corsa ad ostacoli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Salto in lungo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Lancio del peso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Salto in alto con tecnica a sforbiciata e avvio alla tecnica “ Fosbury”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Capovolte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Esercizi ai grandi attrezzi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Vortex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Esercizi di respirazione in acqua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Scivolate sul dorso e sul petto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Esercizi di galleggiamento in diverse posizioni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Esercizi di coordinazione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Esercizi di tecnica delle nuotate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Entrate in acqua alta di piedi e di testa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Esercitazioni per migliorare le capacità motorie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Nuotate complete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Giochi e staffette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Giochi di regole, giochi pre-sportivi, giochi sportivi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Lezioni teoriche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Visione di video didattici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Uscite sul territorio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Percorsi ed esercizi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</w:p>
          <w:p w:rsidR="008F40CB" w:rsidRDefault="008F40CB" w:rsidP="006677F3">
            <w:pPr>
              <w:pStyle w:val="Standard"/>
              <w:ind w:left="426" w:hanging="426"/>
            </w:pPr>
            <w:r>
              <w:t xml:space="preserve"> </w:t>
            </w:r>
          </w:p>
        </w:tc>
        <w:tc>
          <w:tcPr>
            <w:tcW w:w="3210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- Rendersi conto che è possibile misurare una prestazione motoria, conoscere le caratteristiche di un test 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Attraverso la rilevazione costante, registrare i propri progressi e rendersi conto di come evolvono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Conoscere il significato di frequenza cardiaca e respiratoria e sperimentarne le variazioni in relazione all’esercizio fisico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Acquisire le regole e le abilità dei giochi affrontati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Eseguire i fondamentali individuali degli sport praticati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Eseguire alcuni fondamentali di squadra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Sviluppare adeguate abilità sportive, mettendo in atto comportamenti adeguati al gioco (tattica)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Lavorare in gruppo per uno scopo comune, condividere vittorie e sconfitte</w:t>
            </w:r>
          </w:p>
          <w:p w:rsidR="008F40CB" w:rsidRPr="006677F3" w:rsidRDefault="008F40CB" w:rsidP="00615478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-Apprendere le abilità relative ai gesti del correre, saltare, lanciare, rotolare tipici dell’atletica leggera e della ginnastica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Imparare ad autosostentarsi in acqua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Percepire le differenze tra galleggiamento e propulsione attraverso l’apprendimento delle principali tecniche natatorie.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Migliorare la tecnica dei vari stili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Tuffarsi in acqua alta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Prendere coscienza dei benefici dell’attività in acqua per la crescita e lo sviluppo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Rispettare le regole della palestra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Rispettare le regole nei vari ambienti, strada, scuolabus, campo sportivo, piscina…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Conoscere e rispettare le regole dei giochi praticati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615478">
      <w:pPr>
        <w:jc w:val="center"/>
      </w:pPr>
      <w:r>
        <w:t>OBIETTIVI DI APPRENDIMENTO AL TERMINE DELLA CLASSE TERZA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09"/>
        <w:gridCol w:w="3209"/>
        <w:gridCol w:w="3210"/>
      </w:tblGrid>
      <w:tr w:rsidR="008F40CB" w:rsidRPr="006677F3" w:rsidTr="006677F3"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  <w:r w:rsidRPr="006677F3">
              <w:t>OBIETTIVI</w:t>
            </w: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</w:tc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  <w:r w:rsidRPr="006677F3">
              <w:t>CONOSCENZE</w:t>
            </w:r>
          </w:p>
        </w:tc>
        <w:tc>
          <w:tcPr>
            <w:tcW w:w="3210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  <w:r w:rsidRPr="006677F3">
              <w:t>ABILITA’</w:t>
            </w:r>
          </w:p>
        </w:tc>
      </w:tr>
      <w:tr w:rsidR="008F40CB" w:rsidRPr="006677F3" w:rsidTr="006677F3">
        <w:tc>
          <w:tcPr>
            <w:tcW w:w="3209" w:type="dxa"/>
          </w:tcPr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-Il corpo e la sua relazione con lo spazio ed il tempo</w:t>
            </w:r>
          </w:p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-Il linguaggio del corpo come modalità comunicativo-espressiva</w:t>
            </w:r>
          </w:p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-Il gioco, lo sport, le regole e il fair play</w:t>
            </w:r>
          </w:p>
          <w:p w:rsidR="008F40CB" w:rsidRPr="006677F3" w:rsidRDefault="008F40CB" w:rsidP="006677F3">
            <w:pPr>
              <w:spacing w:after="0" w:line="240" w:lineRule="auto"/>
            </w:pPr>
          </w:p>
          <w:p w:rsidR="008F40CB" w:rsidRPr="006677F3" w:rsidRDefault="008F40CB" w:rsidP="006677F3">
            <w:pPr>
              <w:spacing w:after="0" w:line="240" w:lineRule="auto"/>
            </w:pPr>
            <w:r w:rsidRPr="006677F3">
              <w:t>-Salute e benessere, prevenzione e sicurezza</w:t>
            </w: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spacing w:after="0" w:line="240" w:lineRule="auto"/>
              <w:jc w:val="center"/>
            </w:pPr>
          </w:p>
        </w:tc>
        <w:tc>
          <w:tcPr>
            <w:tcW w:w="3209" w:type="dxa"/>
          </w:tcPr>
          <w:p w:rsidR="008F40CB" w:rsidRPr="006677F3" w:rsidRDefault="008F40CB" w:rsidP="006677F3">
            <w:pPr>
              <w:pStyle w:val="Standard"/>
              <w:jc w:val="both"/>
              <w:rPr>
                <w:rFonts w:ascii="Calibri" w:hAnsi="Calibri"/>
                <w:kern w:val="0"/>
                <w:sz w:val="22"/>
                <w:szCs w:val="22"/>
                <w:lang w:eastAsia="en-US"/>
              </w:rPr>
            </w:pPr>
          </w:p>
          <w:p w:rsidR="008F40CB" w:rsidRPr="006677F3" w:rsidRDefault="008F40CB" w:rsidP="006677F3">
            <w:pPr>
              <w:pStyle w:val="Standard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-Test d’ingresso</w:t>
            </w:r>
          </w:p>
          <w:p w:rsidR="008F40CB" w:rsidRPr="006677F3" w:rsidRDefault="008F40CB" w:rsidP="006677F3">
            <w:pPr>
              <w:pStyle w:val="Standard"/>
              <w:ind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preatletici generali e specifici per le varie attività</w:t>
            </w:r>
          </w:p>
          <w:p w:rsidR="008F40CB" w:rsidRPr="006677F3" w:rsidRDefault="008F40CB" w:rsidP="006677F3">
            <w:pPr>
              <w:pStyle w:val="Standard"/>
              <w:ind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corsa ad ostacoli</w:t>
            </w:r>
          </w:p>
          <w:p w:rsidR="008F40CB" w:rsidRPr="006677F3" w:rsidRDefault="008F40CB" w:rsidP="006677F3">
            <w:pPr>
              <w:pStyle w:val="Standard"/>
              <w:ind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staffetta</w:t>
            </w:r>
          </w:p>
          <w:p w:rsidR="008F40CB" w:rsidRPr="006677F3" w:rsidRDefault="008F40CB" w:rsidP="006677F3">
            <w:pPr>
              <w:pStyle w:val="Standard"/>
              <w:ind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corsa veloce</w:t>
            </w:r>
          </w:p>
          <w:p w:rsidR="008F40CB" w:rsidRPr="006677F3" w:rsidRDefault="008F40CB" w:rsidP="006677F3">
            <w:pPr>
              <w:pStyle w:val="Standard"/>
              <w:ind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getto del peso</w:t>
            </w:r>
          </w:p>
          <w:p w:rsidR="008F40CB" w:rsidRPr="006677F3" w:rsidRDefault="008F40CB" w:rsidP="006677F3">
            <w:pPr>
              <w:pStyle w:val="Standard"/>
              <w:ind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salto in alto</w:t>
            </w:r>
          </w:p>
          <w:p w:rsidR="008F40CB" w:rsidRPr="006677F3" w:rsidRDefault="008F40CB" w:rsidP="006677F3">
            <w:pPr>
              <w:pStyle w:val="Standard"/>
              <w:ind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salto in lungo</w:t>
            </w:r>
          </w:p>
          <w:p w:rsidR="008F40CB" w:rsidRPr="006677F3" w:rsidRDefault="008F40CB" w:rsidP="006677F3">
            <w:pPr>
              <w:pStyle w:val="Standard"/>
              <w:ind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vortex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Giochi pre-sportivi, 3 on 3, mini tennis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Pallavolo, pallacanestro, pallamano, calcetto</w:t>
            </w:r>
          </w:p>
          <w:p w:rsidR="008F40CB" w:rsidRPr="006677F3" w:rsidRDefault="008F40CB" w:rsidP="006677F3">
            <w:pPr>
              <w:pStyle w:val="Standard"/>
              <w:ind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Esercizi di galleggiamento prono e supino</w:t>
            </w:r>
          </w:p>
          <w:p w:rsidR="008F40CB" w:rsidRPr="006677F3" w:rsidRDefault="008F40CB" w:rsidP="006677F3">
            <w:pPr>
              <w:pStyle w:val="Standard"/>
              <w:ind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Esercizi di propulsione degli arti inferiori e superiori</w:t>
            </w:r>
          </w:p>
          <w:p w:rsidR="008F40CB" w:rsidRPr="006677F3" w:rsidRDefault="008F40CB" w:rsidP="006677F3">
            <w:pPr>
              <w:pStyle w:val="Standard"/>
              <w:ind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Nuotate complete</w:t>
            </w:r>
          </w:p>
          <w:p w:rsidR="008F40CB" w:rsidRPr="006677F3" w:rsidRDefault="008F40CB" w:rsidP="006677F3">
            <w:pPr>
              <w:pStyle w:val="Standard"/>
              <w:ind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Tuffi di testa e di piedi</w:t>
            </w:r>
          </w:p>
          <w:p w:rsidR="008F40CB" w:rsidRPr="006677F3" w:rsidRDefault="008F40CB" w:rsidP="006677F3">
            <w:pPr>
              <w:pStyle w:val="Standard"/>
              <w:ind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Nuotate con la testa fuori e avanzamento della palla</w:t>
            </w:r>
          </w:p>
          <w:p w:rsidR="008F40CB" w:rsidRPr="006677F3" w:rsidRDefault="008F40CB" w:rsidP="006677F3">
            <w:pPr>
              <w:pStyle w:val="Standard"/>
              <w:ind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Giochi di regole, giochi pre-sportivi, giochi sportivi</w:t>
            </w:r>
          </w:p>
          <w:p w:rsidR="008F40CB" w:rsidRPr="006677F3" w:rsidRDefault="008F40CB" w:rsidP="00472977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Lezioni teoriche</w:t>
            </w:r>
          </w:p>
          <w:p w:rsidR="008F40CB" w:rsidRPr="006677F3" w:rsidRDefault="008F40CB" w:rsidP="00472977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Visione di video didattici</w:t>
            </w:r>
          </w:p>
          <w:p w:rsidR="008F40CB" w:rsidRPr="006677F3" w:rsidRDefault="008F40CB" w:rsidP="00472977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Uscite sul territorio</w:t>
            </w:r>
          </w:p>
          <w:p w:rsidR="008F40CB" w:rsidRPr="006677F3" w:rsidRDefault="008F40CB" w:rsidP="00472977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Percorsi ed esercizi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</w:p>
          <w:p w:rsidR="008F40CB" w:rsidRDefault="008F40CB" w:rsidP="006677F3">
            <w:pPr>
              <w:pStyle w:val="Standard"/>
              <w:ind w:left="426" w:hanging="426"/>
            </w:pPr>
            <w:r>
              <w:t xml:space="preserve"> </w:t>
            </w:r>
          </w:p>
        </w:tc>
        <w:tc>
          <w:tcPr>
            <w:tcW w:w="3210" w:type="dxa"/>
          </w:tcPr>
          <w:p w:rsidR="008F40CB" w:rsidRPr="006677F3" w:rsidRDefault="008F40CB" w:rsidP="006677F3">
            <w:pPr>
              <w:spacing w:after="0" w:line="240" w:lineRule="auto"/>
              <w:jc w:val="center"/>
            </w:pPr>
          </w:p>
          <w:p w:rsidR="008F40CB" w:rsidRPr="006677F3" w:rsidRDefault="008F40CB" w:rsidP="006677F3">
            <w:pPr>
              <w:pStyle w:val="Standard"/>
              <w:ind w:left="426"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sz w:val="24"/>
              </w:rPr>
              <w:t xml:space="preserve">-Valutare </w:t>
            </w:r>
            <w:r w:rsidRPr="006677F3">
              <w:rPr>
                <w:rFonts w:ascii="Calibri" w:hAnsi="Calibri"/>
                <w:sz w:val="22"/>
                <w:szCs w:val="22"/>
              </w:rPr>
              <w:t>le proprie capacità motorie e confrontarle con tabelle significative della propria età</w:t>
            </w:r>
          </w:p>
          <w:p w:rsidR="008F40CB" w:rsidRPr="006677F3" w:rsidRDefault="008F40CB" w:rsidP="006677F3">
            <w:pPr>
              <w:pStyle w:val="Standard"/>
              <w:ind w:left="426"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Correre per un periodo prolungato e calcolare la frequenza cardiaca</w:t>
            </w:r>
          </w:p>
          <w:p w:rsidR="008F40CB" w:rsidRPr="006677F3" w:rsidRDefault="008F40CB" w:rsidP="006677F3">
            <w:pPr>
              <w:pStyle w:val="Standard"/>
              <w:ind w:left="426"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Apprendere le abilità relative al salto in alto e in lungo</w:t>
            </w:r>
          </w:p>
          <w:p w:rsidR="008F40CB" w:rsidRPr="006677F3" w:rsidRDefault="008F40CB" w:rsidP="006677F3">
            <w:pPr>
              <w:pStyle w:val="Standard"/>
              <w:ind w:left="426"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Apprendere le abilità relative alla corsa ad ostacoli</w:t>
            </w:r>
          </w:p>
          <w:p w:rsidR="008F40CB" w:rsidRPr="006677F3" w:rsidRDefault="008F40CB" w:rsidP="006677F3">
            <w:pPr>
              <w:pStyle w:val="Standard"/>
              <w:ind w:left="426"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Apprendere le abilità relative al getto del peso</w:t>
            </w:r>
          </w:p>
          <w:p w:rsidR="008F40CB" w:rsidRPr="006677F3" w:rsidRDefault="008F40CB" w:rsidP="006677F3">
            <w:pPr>
              <w:pStyle w:val="Standard"/>
              <w:ind w:left="426"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Padroneggiare le abilità fondamentali delle discipline affrontate</w:t>
            </w:r>
          </w:p>
          <w:p w:rsidR="008F40CB" w:rsidRPr="006677F3" w:rsidRDefault="008F40CB" w:rsidP="006677F3">
            <w:pPr>
              <w:pStyle w:val="Standard"/>
              <w:ind w:left="426"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Rendersi conto dell’evoluzione delle proprie capacità e dei fattori che ne incrementano lo sviluppo</w:t>
            </w:r>
          </w:p>
          <w:p w:rsidR="008F40CB" w:rsidRPr="006677F3" w:rsidRDefault="008F40CB" w:rsidP="006677F3">
            <w:pPr>
              <w:pStyle w:val="Standard"/>
              <w:ind w:left="426" w:hanging="426"/>
              <w:jc w:val="both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(allenamento, educazione, correttezza di esecuzione ,motivazione…). Essere in grado di porsi obiettivi adeguati alle proprie capacità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Sperimentare diverse attività assumendo ruoli differenti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Possedere i fondamentali individuali e di squadra per poter giocare una partita di pallavolo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Possedere alcuni fondamentali individuali e di squadra per poter giocare a pallamano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Adottare soluzioni tattiche adatte alle diverse situazioni di gioco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Possedere alcuni fondamentali individuali e di squadra per giocare a pallacanestro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Possedere le abilità necessarie per giocare a minitennis ed eventualmente a tennis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Rendersi conto della necessità di allenarsi per sviluppare le abilità necessarie allo scopo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Apprendere le principali tecniche natatorie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Perfezionare la tecnica delle nuotate a dorso e stile libero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Perfezionare la tecnica delle nuotate a rana e a delfino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Tuffarsi in acqua alta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 xml:space="preserve">       - Prendere coscienza dei benefici dell’attività in acqua per la salute, la crescita, lo sviluppo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Rispettare le regole della palestra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Rispettare le regole nei vari ambienti, strada, scuolabus, campo sportivo, piscina…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Conoscere e rispettare le regole dei giochi praticati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Conoscere e rispettare le regole e il comportamento sui mezzi pubblici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  <w:r w:rsidRPr="006677F3">
              <w:rPr>
                <w:rFonts w:ascii="Calibri" w:hAnsi="Calibri"/>
                <w:sz w:val="22"/>
                <w:szCs w:val="22"/>
              </w:rPr>
              <w:t>- Conoscere le principali sostanze dopanti e i loro effetti collaterali</w:t>
            </w:r>
          </w:p>
          <w:p w:rsidR="008F40CB" w:rsidRPr="006677F3" w:rsidRDefault="008F40CB" w:rsidP="006677F3">
            <w:pPr>
              <w:pStyle w:val="Standard"/>
              <w:ind w:left="426" w:hanging="426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p w:rsidR="008F40CB" w:rsidRDefault="008F40CB" w:rsidP="00560751">
      <w:pPr>
        <w:jc w:val="center"/>
      </w:pPr>
    </w:p>
    <w:sectPr w:rsidR="008F40CB" w:rsidSect="00E211F2">
      <w:footerReference w:type="default" r:id="rId7"/>
      <w:pgSz w:w="11906" w:h="16838"/>
      <w:pgMar w:top="1417" w:right="1134" w:bottom="1134" w:left="1134" w:header="708" w:footer="708" w:gutter="0"/>
      <w:pgNumType w:start="1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0CB" w:rsidRDefault="008F40CB">
      <w:r>
        <w:separator/>
      </w:r>
    </w:p>
  </w:endnote>
  <w:endnote w:type="continuationSeparator" w:id="0">
    <w:p w:rsidR="008F40CB" w:rsidRDefault="008F4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0CB" w:rsidRDefault="008F40CB" w:rsidP="00E211F2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159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0CB" w:rsidRDefault="008F40CB">
      <w:r>
        <w:separator/>
      </w:r>
    </w:p>
  </w:footnote>
  <w:footnote w:type="continuationSeparator" w:id="0">
    <w:p w:rsidR="008F40CB" w:rsidRDefault="008F40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B10FE"/>
    <w:multiLevelType w:val="hybridMultilevel"/>
    <w:tmpl w:val="8AB278D6"/>
    <w:lvl w:ilvl="0" w:tplc="69C4FCF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C01116"/>
    <w:multiLevelType w:val="hybridMultilevel"/>
    <w:tmpl w:val="671E837E"/>
    <w:lvl w:ilvl="0" w:tplc="319EF42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751"/>
    <w:rsid w:val="001A5FD2"/>
    <w:rsid w:val="00472977"/>
    <w:rsid w:val="00560751"/>
    <w:rsid w:val="005E1E27"/>
    <w:rsid w:val="00615478"/>
    <w:rsid w:val="006677F3"/>
    <w:rsid w:val="00791692"/>
    <w:rsid w:val="008F40CB"/>
    <w:rsid w:val="0091262B"/>
    <w:rsid w:val="00B80F1A"/>
    <w:rsid w:val="00C961A1"/>
    <w:rsid w:val="00E211F2"/>
    <w:rsid w:val="00E44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E2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07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56075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table" w:customStyle="1" w:styleId="PlainTable2">
    <w:name w:val="Plain Table 2"/>
    <w:uiPriority w:val="99"/>
    <w:rsid w:val="00560751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ListParagraph">
    <w:name w:val="List Paragraph"/>
    <w:basedOn w:val="Normal"/>
    <w:uiPriority w:val="99"/>
    <w:qFormat/>
    <w:rsid w:val="005607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211F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5B43"/>
    <w:rPr>
      <w:lang w:eastAsia="en-US"/>
    </w:rPr>
  </w:style>
  <w:style w:type="paragraph" w:styleId="Footer">
    <w:name w:val="footer"/>
    <w:basedOn w:val="Normal"/>
    <w:link w:val="FooterChar"/>
    <w:uiPriority w:val="99"/>
    <w:rsid w:val="00E211F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5B43"/>
    <w:rPr>
      <w:lang w:eastAsia="en-US"/>
    </w:rPr>
  </w:style>
  <w:style w:type="character" w:styleId="PageNumber">
    <w:name w:val="page number"/>
    <w:basedOn w:val="DefaultParagraphFont"/>
    <w:uiPriority w:val="99"/>
    <w:rsid w:val="00E211F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7</Pages>
  <Words>1412</Words>
  <Characters>8050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racca</dc:creator>
  <cp:keywords/>
  <dc:description/>
  <cp:lastModifiedBy>Agosto</cp:lastModifiedBy>
  <cp:revision>4</cp:revision>
  <cp:lastPrinted>2015-10-28T09:28:00Z</cp:lastPrinted>
  <dcterms:created xsi:type="dcterms:W3CDTF">2015-09-17T08:31:00Z</dcterms:created>
  <dcterms:modified xsi:type="dcterms:W3CDTF">2015-10-28T09:29:00Z</dcterms:modified>
</cp:coreProperties>
</file>